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6C4" w:rsidRPr="00B066C4" w:rsidRDefault="00B066C4" w:rsidP="00B066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proofErr w:type="spellStart"/>
      <w:r w:rsidRPr="00B066C4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M.G.A.</w:t>
      </w:r>
      <w:proofErr w:type="spellEnd"/>
      <w:r w:rsidRPr="00B066C4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 xml:space="preserve"> – Corso di aggiornamento obbligatorio</w:t>
      </w:r>
    </w:p>
    <w:p w:rsidR="00B066C4" w:rsidRPr="00B066C4" w:rsidRDefault="00B066C4" w:rsidP="00B066C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>29/05/13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noProof/>
          <w:sz w:val="36"/>
          <w:szCs w:val="36"/>
          <w:lang w:eastAsia="it-IT"/>
        </w:rPr>
        <w:drawing>
          <wp:inline distT="0" distB="0" distL="0" distR="0">
            <wp:extent cx="1533303" cy="446568"/>
            <wp:effectExtent l="19050" t="0" r="0" b="0"/>
            <wp:docPr id="1" name="Immagine 1" descr="http://www.fijlkampuglia.it/sito/wp-content/uploads/2009/11/artimarzi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jlkampuglia.it/sito/wp-content/uploads/2009/11/artimarzial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311" cy="44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 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Si informano gli insegnanti tecnici abilitati al Metodo Globale di Autodifesa che il giorno </w:t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>08 giugno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, presso la </w:t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>palestra del CUS di Bari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, sita in Bari alla</w:t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 via</w:t>
      </w:r>
      <w:r w:rsidRPr="00B066C4">
        <w:rPr>
          <w:rStyle w:val="adress"/>
        </w:rPr>
        <w:t xml:space="preserve"> </w:t>
      </w:r>
      <w:r w:rsidRPr="00B066C4">
        <w:rPr>
          <w:rStyle w:val="adress"/>
          <w:sz w:val="36"/>
          <w:szCs w:val="36"/>
        </w:rPr>
        <w:t xml:space="preserve">Lungomare </w:t>
      </w:r>
      <w:proofErr w:type="spellStart"/>
      <w:r w:rsidRPr="00B066C4">
        <w:rPr>
          <w:rStyle w:val="adress"/>
          <w:sz w:val="36"/>
          <w:szCs w:val="36"/>
        </w:rPr>
        <w:t>Starita</w:t>
      </w:r>
      <w:proofErr w:type="spellEnd"/>
      <w:r>
        <w:rPr>
          <w:rStyle w:val="adress"/>
          <w:sz w:val="36"/>
          <w:szCs w:val="36"/>
        </w:rPr>
        <w:t xml:space="preserve"> 1</w:t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 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,  si terrà il corso regionale annuale obbligatorio di aggiornamento, dalle ore </w:t>
      </w:r>
      <w:r>
        <w:rPr>
          <w:rFonts w:ascii="Times New Roman" w:eastAsia="Times New Roman" w:hAnsi="Times New Roman" w:cs="Times New Roman"/>
          <w:sz w:val="36"/>
          <w:szCs w:val="36"/>
          <w:lang w:eastAsia="it-IT"/>
        </w:rPr>
        <w:t>09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.00 alle ore 13.00 e dalle ore 15.00 alle ore 18.00.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Gli interessati alla partecipazione dovranno eseguire  il versamento della quota di € 50,00 mediante bonifico bancario intestato a FIJLKAM  Comitato Regionale Puglia c/c </w:t>
      </w:r>
      <w:proofErr w:type="spellStart"/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n°</w:t>
      </w:r>
      <w:proofErr w:type="spellEnd"/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 13670 presso sportello BNL Bari Ag. 2, IBAN  IT11L0100504002000000013670  e consegnare la relativa attestazione direttamente al </w:t>
      </w:r>
      <w:r>
        <w:rPr>
          <w:rStyle w:val="adress"/>
        </w:rPr>
        <w:t>1</w:t>
      </w: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momento della loro presentazione al corso.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Le operazioni di verifica dei partecipanti avranno inizio alle ore 09.00 dello stesso giorno.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Si precisa che l’effettiva presenza sarà rilevata al momento della verifica mediante firma del partecipante da apporre su apposito verbale.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Si rammenta di portare al seguito la tenuta di allenamento delle rispettive discipline federali di appartenenza, unitamente a coltello, bastone corto e pistola finti da esercitazione, con caratteristiche atte a non offendere, oltre la licenza federale per la relativa vidimazione&gt;&gt;.</w:t>
      </w:r>
    </w:p>
    <w:p w:rsidR="00B066C4" w:rsidRPr="00B066C4" w:rsidRDefault="00B066C4" w:rsidP="00B066C4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Si rammenta, inoltre, che, con circolare del 24/02/2010, la Federazione ha precisato che possono essere pubblicati nei siti dei Comitati regionali soltanto gli elenchi degli insegnanti tecnici abilitati </w:t>
      </w:r>
      <w:proofErr w:type="spellStart"/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>M.G.A.</w:t>
      </w:r>
      <w:proofErr w:type="spellEnd"/>
      <w:r w:rsidRPr="00B066C4">
        <w:rPr>
          <w:rFonts w:ascii="Times New Roman" w:eastAsia="Times New Roman" w:hAnsi="Times New Roman" w:cs="Times New Roman"/>
          <w:sz w:val="36"/>
          <w:szCs w:val="36"/>
          <w:lang w:eastAsia="it-IT"/>
        </w:rPr>
        <w:t xml:space="preserve"> per i quali, avendo essi partecipato ai corsi obbligatori annuali, sia pervenuta conferma da parte della Segreteria federale.</w:t>
      </w:r>
    </w:p>
    <w:p w:rsidR="00002761" w:rsidRDefault="00002761"/>
    <w:sectPr w:rsidR="00002761" w:rsidSect="000027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066C4"/>
    <w:rsid w:val="00002761"/>
    <w:rsid w:val="00B0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2761"/>
  </w:style>
  <w:style w:type="paragraph" w:styleId="Titolo2">
    <w:name w:val="heading 2"/>
    <w:basedOn w:val="Normale"/>
    <w:link w:val="Titolo2Carattere"/>
    <w:uiPriority w:val="9"/>
    <w:qFormat/>
    <w:rsid w:val="00B066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066C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submitted">
    <w:name w:val="submitted"/>
    <w:basedOn w:val="Carpredefinitoparagrafo"/>
    <w:rsid w:val="00B066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66C4"/>
    <w:rPr>
      <w:rFonts w:ascii="Tahoma" w:hAnsi="Tahoma" w:cs="Tahoma"/>
      <w:sz w:val="16"/>
      <w:szCs w:val="16"/>
    </w:rPr>
  </w:style>
  <w:style w:type="character" w:customStyle="1" w:styleId="adress">
    <w:name w:val="adress"/>
    <w:basedOn w:val="Carpredefinitoparagrafo"/>
    <w:rsid w:val="00B06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2013-05-29T17:36:00Z</dcterms:created>
  <dcterms:modified xsi:type="dcterms:W3CDTF">2013-05-29T17:45:00Z</dcterms:modified>
</cp:coreProperties>
</file>